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54C5" w:rsidRDefault="006154DD" w:rsidP="006154DD">
      <w:pPr>
        <w:jc w:val="center"/>
        <w:rPr>
          <w:rFonts w:ascii="Corbel" w:eastAsia="Corbel" w:hAnsi="Corbel" w:cs="Corbel"/>
          <w:b/>
          <w:color w:val="FF3300"/>
          <w:sz w:val="44"/>
          <w:szCs w:val="44"/>
        </w:rPr>
      </w:pPr>
      <w:r>
        <w:rPr>
          <w:noProof/>
          <w:lang w:eastAsia="fr-FR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5466080</wp:posOffset>
            </wp:positionH>
            <wp:positionV relativeFrom="paragraph">
              <wp:posOffset>-1270</wp:posOffset>
            </wp:positionV>
            <wp:extent cx="962025" cy="809625"/>
            <wp:effectExtent l="19050" t="0" r="9525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97B">
        <w:rPr>
          <w:noProof/>
          <w:lang w:eastAsia="fr-FR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635</wp:posOffset>
            </wp:positionV>
            <wp:extent cx="1218565" cy="812165"/>
            <wp:effectExtent l="0" t="0" r="0" b="0"/>
            <wp:wrapTight wrapText="bothSides">
              <wp:wrapPolygon edited="0">
                <wp:start x="10287" y="2287"/>
                <wp:lineTo x="7925" y="2791"/>
                <wp:lineTo x="4551" y="5079"/>
                <wp:lineTo x="4551" y="6347"/>
                <wp:lineTo x="3540" y="7616"/>
                <wp:lineTo x="2695" y="9651"/>
                <wp:lineTo x="1854" y="13961"/>
                <wp:lineTo x="1685" y="16756"/>
                <wp:lineTo x="2024" y="19041"/>
                <wp:lineTo x="6070" y="19041"/>
                <wp:lineTo x="10791" y="19041"/>
                <wp:lineTo x="16694" y="19041"/>
                <wp:lineTo x="16189" y="14728"/>
                <wp:lineTo x="15683" y="14474"/>
                <wp:lineTo x="18380" y="13460"/>
                <wp:lineTo x="18212" y="11933"/>
                <wp:lineTo x="13995" y="10411"/>
                <wp:lineTo x="19053" y="9141"/>
                <wp:lineTo x="20071" y="7363"/>
                <wp:lineTo x="19226" y="5586"/>
                <wp:lineTo x="15177" y="2540"/>
                <wp:lineTo x="13660" y="2287"/>
                <wp:lineTo x="10287" y="2287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8" t="-57" r="-38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97B">
        <w:rPr>
          <w:rFonts w:ascii="Corbel" w:hAnsi="Corbel" w:cs="Corbel"/>
          <w:b/>
          <w:color w:val="FF3300"/>
          <w:sz w:val="44"/>
          <w:szCs w:val="44"/>
        </w:rPr>
        <w:t>Championnats de l’Ain Individuels</w:t>
      </w:r>
    </w:p>
    <w:p w:rsidR="002254C5" w:rsidRDefault="00FD397B" w:rsidP="006154DD">
      <w:pPr>
        <w:jc w:val="center"/>
      </w:pPr>
      <w:r>
        <w:rPr>
          <w:rFonts w:ascii="Corbel" w:hAnsi="Corbel" w:cs="Corbel"/>
          <w:b/>
          <w:color w:val="FF3300"/>
          <w:sz w:val="44"/>
          <w:szCs w:val="44"/>
        </w:rPr>
        <w:t>Seniors et Vétérans – 2025</w:t>
      </w:r>
    </w:p>
    <w:p w:rsidR="002254C5" w:rsidRDefault="00FD397B" w:rsidP="006154DD">
      <w:pPr>
        <w:jc w:val="center"/>
      </w:pPr>
      <w:r>
        <w:rPr>
          <w:rFonts w:ascii="Corbel" w:hAnsi="Corbel" w:cs="Corbel"/>
          <w:b/>
          <w:color w:val="008000"/>
          <w:sz w:val="44"/>
          <w:szCs w:val="44"/>
        </w:rPr>
        <w:t>Mercredi 27 août 2025</w:t>
      </w:r>
    </w:p>
    <w:p w:rsidR="002254C5" w:rsidRDefault="00FD397B" w:rsidP="006154DD">
      <w:pPr>
        <w:jc w:val="center"/>
      </w:pPr>
      <w:r>
        <w:rPr>
          <w:rFonts w:ascii="Corbel" w:hAnsi="Corbel" w:cs="Corbel"/>
          <w:b/>
          <w:color w:val="008000"/>
          <w:sz w:val="36"/>
          <w:szCs w:val="36"/>
        </w:rPr>
        <w:t>Golf du CLOU – 01330 Villars les Dombes</w:t>
      </w:r>
    </w:p>
    <w:p w:rsidR="002254C5" w:rsidRDefault="002254C5">
      <w:pPr>
        <w:rPr>
          <w:rFonts w:ascii="Corbel" w:hAnsi="Corbel" w:cs="Corbel"/>
          <w:b/>
          <w:color w:val="008000"/>
          <w:sz w:val="16"/>
          <w:szCs w:val="16"/>
        </w:rPr>
      </w:pPr>
    </w:p>
    <w:p w:rsidR="002254C5" w:rsidRDefault="00FD397B">
      <w:pPr>
        <w:jc w:val="center"/>
        <w:rPr>
          <w:rFonts w:ascii="Corbel" w:hAnsi="Corbel" w:cs="Corbel"/>
          <w:b/>
          <w:sz w:val="28"/>
          <w:szCs w:val="28"/>
        </w:rPr>
      </w:pPr>
      <w:r>
        <w:rPr>
          <w:rFonts w:ascii="Corbel" w:hAnsi="Corbel" w:cs="Corbel"/>
          <w:b/>
          <w:sz w:val="28"/>
          <w:szCs w:val="28"/>
        </w:rPr>
        <w:t>Inscription et droit d’engagement au plus tard le 21 août 2025.</w:t>
      </w:r>
    </w:p>
    <w:p w:rsidR="002254C5" w:rsidRDefault="00FD397B">
      <w:pPr>
        <w:pStyle w:val="Corpsdetexte2"/>
        <w:jc w:val="left"/>
      </w:pPr>
      <w:r>
        <w:rPr>
          <w:rFonts w:ascii="Corbel" w:hAnsi="Corbel" w:cs="Corbel"/>
          <w:b w:val="0"/>
          <w:szCs w:val="24"/>
        </w:rPr>
        <w:t xml:space="preserve">Chaque joueur s’inscrit </w:t>
      </w:r>
      <w:r>
        <w:rPr>
          <w:rFonts w:ascii="Corbel" w:hAnsi="Corbel" w:cs="Corbel"/>
          <w:b w:val="0"/>
          <w:szCs w:val="24"/>
          <w:u w:val="single"/>
        </w:rPr>
        <w:t>auprès de son club</w:t>
      </w:r>
      <w:r>
        <w:rPr>
          <w:rFonts w:ascii="Corbel" w:hAnsi="Corbel" w:cs="Corbel"/>
          <w:b w:val="0"/>
          <w:szCs w:val="24"/>
        </w:rPr>
        <w:t xml:space="preserve"> qui transmet la liste principale et la liste complémentaire au plus tard le 25/08, au Golf du Clou </w:t>
      </w:r>
      <w:hyperlink r:id="rId9">
        <w:r>
          <w:rPr>
            <w:rStyle w:val="Lienhypertexte"/>
            <w:rFonts w:ascii="Corbel" w:eastAsia="Corbel" w:hAnsi="Corbel" w:cs="Corbel"/>
            <w:b w:val="0"/>
            <w:spacing w:val="-3"/>
            <w:szCs w:val="24"/>
          </w:rPr>
          <w:t>g</w:t>
        </w:r>
      </w:hyperlink>
      <w:r>
        <w:rPr>
          <w:rStyle w:val="Lienhypertexte"/>
          <w:rFonts w:ascii="Corbel" w:eastAsia="Corbel" w:hAnsi="Corbel" w:cs="Corbel"/>
          <w:b w:val="0"/>
          <w:spacing w:val="-3"/>
          <w:szCs w:val="24"/>
        </w:rPr>
        <w:t>olf@golfduclou.fr</w:t>
      </w:r>
      <w:r>
        <w:rPr>
          <w:rFonts w:ascii="Corbel" w:hAnsi="Corbel" w:cs="Corbel"/>
          <w:b w:val="0"/>
          <w:szCs w:val="24"/>
        </w:rPr>
        <w:t xml:space="preserve">   avec copie au Comité de golf de l’Ain </w:t>
      </w:r>
      <w:hyperlink r:id="rId10">
        <w:r>
          <w:rPr>
            <w:rStyle w:val="Lienhypertexte"/>
            <w:rFonts w:ascii="Corbel" w:hAnsi="Corbel" w:cs="Corbel"/>
            <w:b w:val="0"/>
            <w:szCs w:val="24"/>
          </w:rPr>
          <w:t>f.</w:t>
        </w:r>
        <w:r>
          <w:rPr>
            <w:rStyle w:val="Lienhypertexte"/>
            <w:rFonts w:ascii="Corbel" w:hAnsi="Corbel" w:cs="Corbel"/>
            <w:b w:val="0"/>
            <w:szCs w:val="24"/>
          </w:rPr>
          <w:t>dussous@gmail.com</w:t>
        </w:r>
      </w:hyperlink>
    </w:p>
    <w:p w:rsidR="002254C5" w:rsidRDefault="002254C5">
      <w:pPr>
        <w:pStyle w:val="Corpsdetexte2"/>
        <w:jc w:val="left"/>
        <w:rPr>
          <w:rFonts w:ascii="Corbel" w:hAnsi="Corbel" w:cs="Corbel"/>
          <w:b w:val="0"/>
          <w:sz w:val="16"/>
          <w:szCs w:val="16"/>
        </w:rPr>
      </w:pPr>
    </w:p>
    <w:p w:rsidR="002254C5" w:rsidRDefault="00FD397B">
      <w:pPr>
        <w:pStyle w:val="Corpsdetexte2"/>
      </w:pPr>
      <w:r>
        <w:rPr>
          <w:rFonts w:ascii="Corbel" w:hAnsi="Corbel" w:cs="Corbel"/>
          <w:sz w:val="28"/>
          <w:szCs w:val="28"/>
        </w:rPr>
        <w:t>Droit d’engagement : 50€</w:t>
      </w:r>
      <w:r>
        <w:rPr>
          <w:rFonts w:ascii="Corbel" w:hAnsi="Corbel" w:cs="Corbel"/>
          <w:b w:val="0"/>
          <w:sz w:val="28"/>
          <w:szCs w:val="28"/>
        </w:rPr>
        <w:t xml:space="preserve">, </w:t>
      </w:r>
      <w:r>
        <w:rPr>
          <w:rFonts w:ascii="Corbel" w:hAnsi="Corbel" w:cs="Corbel"/>
          <w:b w:val="0"/>
          <w:szCs w:val="24"/>
        </w:rPr>
        <w:t xml:space="preserve">20 € pour les membres licenciés du Golf du Clou </w:t>
      </w:r>
    </w:p>
    <w:p w:rsidR="002254C5" w:rsidRDefault="00FD397B">
      <w:pPr>
        <w:pStyle w:val="Corpsdetexte2"/>
        <w:numPr>
          <w:ilvl w:val="0"/>
          <w:numId w:val="1"/>
        </w:numPr>
        <w:jc w:val="left"/>
        <w:rPr>
          <w:rFonts w:ascii="Corbel" w:hAnsi="Corbel" w:cs="Corbel"/>
          <w:b w:val="0"/>
          <w:szCs w:val="24"/>
        </w:rPr>
      </w:pPr>
      <w:r>
        <w:rPr>
          <w:noProof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6018530</wp:posOffset>
            </wp:positionH>
            <wp:positionV relativeFrom="paragraph">
              <wp:posOffset>152400</wp:posOffset>
            </wp:positionV>
            <wp:extent cx="942340" cy="942340"/>
            <wp:effectExtent l="0" t="0" r="0" b="0"/>
            <wp:wrapNone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25" t="-25" r="-25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rbel" w:hAnsi="Corbel" w:cs="Corbel"/>
          <w:b w:val="0"/>
          <w:szCs w:val="24"/>
          <w:u w:val="single"/>
        </w:rPr>
        <w:t>Les règlements regroupés par club</w:t>
      </w:r>
      <w:r>
        <w:rPr>
          <w:rFonts w:ascii="Corbel" w:hAnsi="Corbel" w:cs="Corbel"/>
          <w:b w:val="0"/>
          <w:szCs w:val="24"/>
        </w:rPr>
        <w:t xml:space="preserve"> sont à acquitter par </w:t>
      </w:r>
      <w:r>
        <w:rPr>
          <w:rFonts w:ascii="Corbel" w:hAnsi="Corbel" w:cs="Corbel"/>
          <w:b w:val="0"/>
          <w:szCs w:val="24"/>
          <w:u w:val="single"/>
        </w:rPr>
        <w:t>virement</w:t>
      </w:r>
      <w:r>
        <w:rPr>
          <w:rFonts w:ascii="Corbel" w:hAnsi="Corbel" w:cs="Corbel"/>
          <w:b w:val="0"/>
          <w:szCs w:val="24"/>
        </w:rPr>
        <w:t xml:space="preserve"> au Comité de golf de l’Ain.</w:t>
      </w:r>
    </w:p>
    <w:p w:rsidR="002254C5" w:rsidRDefault="00FD397B">
      <w:pPr>
        <w:pStyle w:val="Corpsdetexte2"/>
        <w:ind w:left="502"/>
        <w:jc w:val="left"/>
        <w:rPr>
          <w:rFonts w:ascii="Corbel" w:hAnsi="Corbel" w:cs="Corbel"/>
          <w:b w:val="0"/>
          <w:szCs w:val="24"/>
          <w:u w:val="single"/>
        </w:rPr>
      </w:pPr>
      <w:r>
        <w:rPr>
          <w:rFonts w:ascii="Corbel" w:hAnsi="Corbel" w:cs="Corbel"/>
          <w:b w:val="0"/>
          <w:szCs w:val="24"/>
        </w:rPr>
        <w:t xml:space="preserve">(RIB disponible auprès de </w:t>
      </w:r>
      <w:hyperlink r:id="rId12">
        <w:r>
          <w:rPr>
            <w:rStyle w:val="Lienhypertexte"/>
            <w:rFonts w:ascii="Corbel" w:hAnsi="Corbel" w:cs="Corbel"/>
            <w:b w:val="0"/>
            <w:szCs w:val="24"/>
          </w:rPr>
          <w:t>patrice.geindre@wanadoo.fr</w:t>
        </w:r>
      </w:hyperlink>
      <w:r>
        <w:rPr>
          <w:rFonts w:ascii="Corbel" w:hAnsi="Corbel" w:cs="Corbel"/>
          <w:b w:val="0"/>
          <w:szCs w:val="24"/>
        </w:rPr>
        <w:t>)</w:t>
      </w:r>
    </w:p>
    <w:p w:rsidR="002254C5" w:rsidRDefault="00FD397B">
      <w:pPr>
        <w:pStyle w:val="Corpsdetexte2"/>
        <w:numPr>
          <w:ilvl w:val="0"/>
          <w:numId w:val="1"/>
        </w:numPr>
        <w:jc w:val="left"/>
        <w:rPr>
          <w:rFonts w:ascii="Corbel" w:eastAsia="Corbel" w:hAnsi="Corbel" w:cs="Corbel"/>
          <w:i/>
          <w:szCs w:val="24"/>
        </w:rPr>
      </w:pPr>
      <w:r>
        <w:rPr>
          <w:rFonts w:ascii="Corbel" w:hAnsi="Corbel" w:cs="Corbel"/>
          <w:b w:val="0"/>
          <w:szCs w:val="24"/>
          <w:u w:val="single"/>
        </w:rPr>
        <w:t>Les règlements individuels</w:t>
      </w:r>
      <w:r>
        <w:rPr>
          <w:rFonts w:ascii="Corbel" w:hAnsi="Corbel" w:cs="Corbel"/>
          <w:b w:val="0"/>
          <w:szCs w:val="24"/>
        </w:rPr>
        <w:t xml:space="preserve"> se font sur le site de </w:t>
      </w:r>
      <w:r>
        <w:rPr>
          <w:rFonts w:ascii="Corbel" w:hAnsi="Corbel" w:cs="Corbel"/>
          <w:b w:val="0"/>
          <w:szCs w:val="24"/>
          <w:u w:val="single"/>
        </w:rPr>
        <w:t>Hello Asso</w:t>
      </w:r>
      <w:r>
        <w:rPr>
          <w:rFonts w:ascii="Corbel" w:hAnsi="Corbel" w:cs="Corbel"/>
          <w:b w:val="0"/>
          <w:szCs w:val="24"/>
        </w:rPr>
        <w:t xml:space="preserve">                    QRcode Hello Asso</w:t>
      </w:r>
      <w:r>
        <w:rPr>
          <w:rFonts w:ascii="Wingdings" w:eastAsia="Wingdings" w:hAnsi="Wingdings" w:cs="Wingdings"/>
          <w:b w:val="0"/>
          <w:szCs w:val="24"/>
        </w:rPr>
        <w:sym w:font="Wingdings" w:char="F0E0"/>
      </w:r>
    </w:p>
    <w:p w:rsidR="002254C5" w:rsidRDefault="00FD397B">
      <w:pPr>
        <w:rPr>
          <w:rFonts w:ascii="Corbel" w:hAnsi="Corbel" w:cs="Corbel"/>
          <w:bCs/>
          <w:color w:val="008000"/>
          <w:sz w:val="24"/>
          <w:szCs w:val="24"/>
        </w:rPr>
      </w:pPr>
      <w:r>
        <w:rPr>
          <w:rFonts w:ascii="Corbel" w:hAnsi="Corbel" w:cs="Corbel"/>
          <w:i/>
          <w:sz w:val="24"/>
          <w:szCs w:val="24"/>
        </w:rPr>
        <w:t>Pas de remboursement pour les désistements après la date limite d’inscription</w:t>
      </w:r>
    </w:p>
    <w:p w:rsidR="002254C5" w:rsidRDefault="00FD397B">
      <w:pPr>
        <w:rPr>
          <w:rFonts w:ascii="Corbel" w:hAnsi="Corbel" w:cs="Corbel"/>
          <w:bCs/>
          <w:color w:val="008000"/>
          <w:sz w:val="24"/>
          <w:szCs w:val="24"/>
        </w:rPr>
      </w:pPr>
      <w:r>
        <w:rPr>
          <w:rFonts w:ascii="Corbel" w:hAnsi="Corbel" w:cs="Corbel"/>
          <w:bCs/>
          <w:color w:val="008000"/>
          <w:sz w:val="24"/>
          <w:szCs w:val="24"/>
        </w:rPr>
        <w:t>Dans un 1</w:t>
      </w:r>
      <w:r>
        <w:rPr>
          <w:rFonts w:ascii="Corbel" w:hAnsi="Corbel" w:cs="Corbel"/>
          <w:bCs/>
          <w:color w:val="008000"/>
          <w:sz w:val="24"/>
          <w:szCs w:val="24"/>
          <w:vertAlign w:val="superscript"/>
        </w:rPr>
        <w:t>er</w:t>
      </w:r>
      <w:r>
        <w:rPr>
          <w:rFonts w:ascii="Corbel" w:hAnsi="Corbel" w:cs="Corbel"/>
          <w:bCs/>
          <w:color w:val="008000"/>
          <w:sz w:val="24"/>
          <w:szCs w:val="24"/>
        </w:rPr>
        <w:t xml:space="preserve"> temps, 10 places sont réservées à chaque club. Les places ensuite disponibles seront attribuées, de façon équitable entre les clubs, aux joueurs inscrits sur la liste complémentaire</w:t>
      </w:r>
    </w:p>
    <w:p w:rsidR="002254C5" w:rsidRDefault="00FD397B">
      <w:pPr>
        <w:rPr>
          <w:rFonts w:ascii="Corbel" w:hAnsi="Corbel" w:cs="Corbel"/>
          <w:bCs/>
          <w:color w:val="008000"/>
          <w:sz w:val="24"/>
          <w:szCs w:val="24"/>
        </w:rPr>
      </w:pPr>
      <w:r>
        <w:rPr>
          <w:rFonts w:ascii="Corbel" w:hAnsi="Corbel" w:cs="Corbel"/>
          <w:bCs/>
          <w:color w:val="008000"/>
          <w:sz w:val="24"/>
          <w:szCs w:val="24"/>
        </w:rPr>
        <w:t xml:space="preserve">Les clubs seront informés le 24/08 des joueurs retenus sur la </w:t>
      </w:r>
      <w:r>
        <w:rPr>
          <w:rFonts w:ascii="Corbel" w:hAnsi="Corbel" w:cs="Corbel"/>
          <w:bCs/>
          <w:color w:val="008000"/>
          <w:sz w:val="24"/>
          <w:szCs w:val="24"/>
        </w:rPr>
        <w:t>liste complémentaire.</w:t>
      </w:r>
    </w:p>
    <w:p w:rsidR="002254C5" w:rsidRDefault="00FD397B">
      <w:pPr>
        <w:rPr>
          <w:rFonts w:ascii="Corbel" w:hAnsi="Corbel" w:cs="Corbel"/>
          <w:b/>
          <w:bCs/>
          <w:sz w:val="24"/>
          <w:szCs w:val="24"/>
        </w:rPr>
      </w:pPr>
      <w:r>
        <w:rPr>
          <w:rFonts w:ascii="Corbel" w:hAnsi="Corbel" w:cs="Corbel"/>
          <w:bCs/>
          <w:color w:val="008000"/>
          <w:sz w:val="24"/>
          <w:szCs w:val="24"/>
        </w:rPr>
        <w:t xml:space="preserve">Donc, </w:t>
      </w:r>
      <w:r>
        <w:rPr>
          <w:rFonts w:ascii="Corbel" w:hAnsi="Corbel" w:cs="Corbel"/>
          <w:b/>
          <w:bCs/>
          <w:color w:val="008000"/>
          <w:sz w:val="24"/>
          <w:szCs w:val="24"/>
        </w:rPr>
        <w:t>bien indiquer les 10 joueurs/joueuses prioritaires</w:t>
      </w:r>
      <w:r>
        <w:rPr>
          <w:rFonts w:ascii="Corbel" w:hAnsi="Corbel" w:cs="Corbel"/>
          <w:bCs/>
          <w:color w:val="008000"/>
          <w:sz w:val="24"/>
          <w:szCs w:val="24"/>
        </w:rPr>
        <w:t xml:space="preserve">. Placer ensuite </w:t>
      </w:r>
      <w:r>
        <w:rPr>
          <w:rFonts w:ascii="Corbel" w:hAnsi="Corbel" w:cs="Corbel"/>
          <w:bCs/>
          <w:color w:val="008000"/>
          <w:sz w:val="24"/>
          <w:szCs w:val="24"/>
          <w:u w:val="single"/>
        </w:rPr>
        <w:t>par ordre de préférence</w:t>
      </w:r>
      <w:r>
        <w:rPr>
          <w:rFonts w:ascii="Corbel" w:hAnsi="Corbel" w:cs="Corbel"/>
          <w:bCs/>
          <w:color w:val="008000"/>
          <w:sz w:val="24"/>
          <w:szCs w:val="24"/>
        </w:rPr>
        <w:t>, les joueurs sur la liste complémentaire.  Indiquer également la</w:t>
      </w:r>
      <w:r>
        <w:rPr>
          <w:rFonts w:ascii="Corbel" w:hAnsi="Corbel" w:cs="Corbel"/>
          <w:b/>
          <w:bCs/>
          <w:color w:val="008000"/>
          <w:sz w:val="24"/>
          <w:szCs w:val="24"/>
        </w:rPr>
        <w:t xml:space="preserve"> catégorie : Senior/Senior 2 /Senior 3</w:t>
      </w:r>
    </w:p>
    <w:p w:rsidR="002254C5" w:rsidRDefault="00FD397B">
      <w:pPr>
        <w:jc w:val="center"/>
        <w:rPr>
          <w:rFonts w:ascii="Corbel" w:hAnsi="Corbel" w:cs="Corbel"/>
          <w:b/>
          <w:bCs/>
          <w:sz w:val="24"/>
          <w:szCs w:val="24"/>
        </w:rPr>
      </w:pPr>
      <w:r>
        <w:rPr>
          <w:rFonts w:ascii="Corbel" w:hAnsi="Corbel" w:cs="Corbel"/>
          <w:b/>
          <w:bCs/>
          <w:sz w:val="24"/>
          <w:szCs w:val="24"/>
        </w:rPr>
        <w:t>Index au 21/08. Licence et AS d’un</w:t>
      </w:r>
      <w:r>
        <w:rPr>
          <w:rFonts w:ascii="Corbel" w:hAnsi="Corbel" w:cs="Corbel"/>
          <w:b/>
          <w:bCs/>
          <w:sz w:val="24"/>
          <w:szCs w:val="24"/>
        </w:rPr>
        <w:t xml:space="preserve"> club de l’Ain + certificat ou questionnaire médical 2025 à jour.</w:t>
      </w:r>
    </w:p>
    <w:tbl>
      <w:tblPr>
        <w:tblW w:w="10580" w:type="dxa"/>
        <w:tblLayout w:type="fixed"/>
        <w:tblLook w:val="0000"/>
      </w:tblPr>
      <w:tblGrid>
        <w:gridCol w:w="4787"/>
        <w:gridCol w:w="2267"/>
        <w:gridCol w:w="1134"/>
        <w:gridCol w:w="2392"/>
      </w:tblGrid>
      <w:tr w:rsidR="002254C5">
        <w:tc>
          <w:tcPr>
            <w:tcW w:w="10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54C5" w:rsidRDefault="00FD397B">
            <w:pPr>
              <w:rPr>
                <w:rFonts w:ascii="Corbel" w:hAnsi="Corbel" w:cs="Corbel"/>
                <w:color w:val="FF0000"/>
                <w:sz w:val="40"/>
                <w:szCs w:val="40"/>
              </w:rPr>
            </w:pPr>
            <w:r>
              <w:rPr>
                <w:rFonts w:ascii="Corbel" w:hAnsi="Corbel" w:cs="Corbel"/>
                <w:color w:val="FF0000"/>
                <w:sz w:val="40"/>
                <w:szCs w:val="40"/>
              </w:rPr>
              <w:t>Club :</w:t>
            </w:r>
          </w:p>
        </w:tc>
      </w:tr>
      <w:tr w:rsidR="002254C5">
        <w:tc>
          <w:tcPr>
            <w:tcW w:w="10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254C5" w:rsidRDefault="00FD397B">
            <w:pPr>
              <w:jc w:val="center"/>
              <w:rPr>
                <w:rFonts w:ascii="Corbel" w:hAnsi="Corbel" w:cs="Corbel"/>
                <w:b/>
                <w:color w:val="008000"/>
                <w:sz w:val="28"/>
                <w:szCs w:val="28"/>
              </w:rPr>
            </w:pPr>
            <w:r>
              <w:rPr>
                <w:rFonts w:ascii="Corbel" w:hAnsi="Corbel" w:cs="Corbel"/>
                <w:b/>
                <w:color w:val="008000"/>
                <w:sz w:val="28"/>
                <w:szCs w:val="28"/>
              </w:rPr>
              <w:t>LISTE Principale de 10 joueurs/joueuses</w:t>
            </w: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Nom-Prénom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N° de licence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index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jc w:val="center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8"/>
                <w:szCs w:val="28"/>
              </w:rPr>
              <w:t>C</w:t>
            </w:r>
            <w:r>
              <w:rPr>
                <w:rFonts w:ascii="Corbel" w:hAnsi="Corbel" w:cs="Corbel"/>
                <w:sz w:val="28"/>
                <w:szCs w:val="28"/>
              </w:rPr>
              <w:t>atégorie</w:t>
            </w:r>
          </w:p>
          <w:p w:rsidR="002254C5" w:rsidRDefault="00FD397B">
            <w:pPr>
              <w:jc w:val="center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(Senior/Senior 2/Senior 3)</w:t>
            </w: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10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254C5" w:rsidRDefault="00FD397B">
            <w:pPr>
              <w:jc w:val="center"/>
              <w:rPr>
                <w:rFonts w:ascii="Corbel" w:hAnsi="Corbel" w:cs="Corbel"/>
                <w:b/>
                <w:color w:val="008000"/>
                <w:sz w:val="28"/>
                <w:szCs w:val="28"/>
              </w:rPr>
            </w:pPr>
            <w:r>
              <w:rPr>
                <w:rFonts w:ascii="Corbel" w:hAnsi="Corbel" w:cs="Corbel"/>
                <w:b/>
                <w:color w:val="008000"/>
                <w:sz w:val="28"/>
                <w:szCs w:val="28"/>
              </w:rPr>
              <w:t>LISTE Complémentaire par ordre de préférence</w:t>
            </w: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Nom-Prénom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N° de licence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index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jc w:val="center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8"/>
                <w:szCs w:val="28"/>
              </w:rPr>
              <w:t>Catégorie</w:t>
            </w:r>
          </w:p>
          <w:p w:rsidR="002254C5" w:rsidRDefault="00FD397B">
            <w:pPr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(Senior/Senior 2/Senior 3)</w:t>
            </w: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2254C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FD397B">
            <w:pPr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C5" w:rsidRDefault="002254C5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</w:tbl>
    <w:p w:rsidR="002254C5" w:rsidRDefault="00FD397B">
      <w:pPr>
        <w:rPr>
          <w:rFonts w:ascii="Corbel" w:hAnsi="Corbel" w:cs="Corbel"/>
          <w:i/>
          <w:sz w:val="20"/>
          <w:szCs w:val="20"/>
        </w:rPr>
      </w:pPr>
      <w:r>
        <w:rPr>
          <w:rFonts w:ascii="Corbel" w:hAnsi="Corbel" w:cs="Corbel"/>
          <w:i/>
          <w:sz w:val="20"/>
          <w:szCs w:val="20"/>
        </w:rPr>
        <w:t>Au besoin rajouter des feuilles d’inscription</w:t>
      </w:r>
    </w:p>
    <w:sectPr w:rsidR="002254C5" w:rsidSect="002254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66" w:right="680" w:bottom="766" w:left="73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97B" w:rsidRDefault="00FD397B" w:rsidP="002254C5">
      <w:r>
        <w:separator/>
      </w:r>
    </w:p>
  </w:endnote>
  <w:endnote w:type="continuationSeparator" w:id="1">
    <w:p w:rsidR="00FD397B" w:rsidRDefault="00FD397B" w:rsidP="0022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5" w:rsidRDefault="002254C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5" w:rsidRDefault="002254C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5" w:rsidRDefault="002254C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97B" w:rsidRDefault="00FD397B" w:rsidP="002254C5">
      <w:r>
        <w:separator/>
      </w:r>
    </w:p>
  </w:footnote>
  <w:footnote w:type="continuationSeparator" w:id="1">
    <w:p w:rsidR="00FD397B" w:rsidRDefault="00FD397B" w:rsidP="00225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5" w:rsidRDefault="002254C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5" w:rsidRDefault="002254C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5" w:rsidRDefault="002254C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22CD"/>
    <w:multiLevelType w:val="multilevel"/>
    <w:tmpl w:val="76C26D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156273"/>
    <w:multiLevelType w:val="multilevel"/>
    <w:tmpl w:val="749AA952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4C5"/>
    <w:rsid w:val="002254C5"/>
    <w:rsid w:val="006154DD"/>
    <w:rsid w:val="00FD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C5"/>
    <w:rPr>
      <w:rFonts w:ascii="Arial" w:eastAsia="Times New Roman" w:hAnsi="Arial"/>
      <w:sz w:val="22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2254C5"/>
    <w:rPr>
      <w:rFonts w:ascii="Wingdings" w:hAnsi="Wingdings" w:cs="Wingdings"/>
    </w:rPr>
  </w:style>
  <w:style w:type="character" w:customStyle="1" w:styleId="WW8Num1z1">
    <w:name w:val="WW8Num1z1"/>
    <w:qFormat/>
    <w:rsid w:val="002254C5"/>
    <w:rPr>
      <w:rFonts w:ascii="Courier New" w:hAnsi="Courier New" w:cs="Courier New"/>
    </w:rPr>
  </w:style>
  <w:style w:type="character" w:customStyle="1" w:styleId="WW8Num1z2">
    <w:name w:val="WW8Num1z2"/>
    <w:qFormat/>
    <w:rsid w:val="002254C5"/>
    <w:rPr>
      <w:rFonts w:ascii="Wingdings" w:hAnsi="Wingdings" w:cs="Wingdings"/>
    </w:rPr>
  </w:style>
  <w:style w:type="character" w:customStyle="1" w:styleId="WW8Num1z3">
    <w:name w:val="WW8Num1z3"/>
    <w:qFormat/>
    <w:rsid w:val="002254C5"/>
    <w:rPr>
      <w:rFonts w:ascii="Symbol" w:hAnsi="Symbol" w:cs="Symbol"/>
    </w:rPr>
  </w:style>
  <w:style w:type="character" w:customStyle="1" w:styleId="WW8Num2z0">
    <w:name w:val="WW8Num2z0"/>
    <w:qFormat/>
    <w:rsid w:val="002254C5"/>
    <w:rPr>
      <w:rFonts w:ascii="Wingdings" w:hAnsi="Wingdings" w:cs="Wingdings"/>
    </w:rPr>
  </w:style>
  <w:style w:type="character" w:customStyle="1" w:styleId="WW8Num2z1">
    <w:name w:val="WW8Num2z1"/>
    <w:qFormat/>
    <w:rsid w:val="002254C5"/>
    <w:rPr>
      <w:rFonts w:ascii="Courier New" w:hAnsi="Courier New" w:cs="Courier New"/>
    </w:rPr>
  </w:style>
  <w:style w:type="character" w:customStyle="1" w:styleId="WW8Num2z3">
    <w:name w:val="WW8Num2z3"/>
    <w:qFormat/>
    <w:rsid w:val="002254C5"/>
    <w:rPr>
      <w:rFonts w:ascii="Symbol" w:hAnsi="Symbol" w:cs="Symbol"/>
    </w:rPr>
  </w:style>
  <w:style w:type="character" w:styleId="Lienhypertexte">
    <w:name w:val="Hyperlink"/>
    <w:basedOn w:val="Policepardfaut"/>
    <w:rsid w:val="002254C5"/>
    <w:rPr>
      <w:color w:val="0000FF"/>
      <w:u w:val="single"/>
    </w:rPr>
  </w:style>
  <w:style w:type="character" w:customStyle="1" w:styleId="vcard">
    <w:name w:val="vcard"/>
    <w:basedOn w:val="Policepardfaut"/>
    <w:qFormat/>
    <w:rsid w:val="002254C5"/>
  </w:style>
  <w:style w:type="character" w:customStyle="1" w:styleId="apple-style-span">
    <w:name w:val="apple-style-span"/>
    <w:basedOn w:val="Policepardfaut"/>
    <w:qFormat/>
    <w:rsid w:val="002254C5"/>
  </w:style>
  <w:style w:type="character" w:customStyle="1" w:styleId="En-tteCar">
    <w:name w:val="En-tête Car"/>
    <w:basedOn w:val="Policepardfaut"/>
    <w:qFormat/>
    <w:rsid w:val="002254C5"/>
    <w:rPr>
      <w:rFonts w:ascii="Arial" w:hAnsi="Arial" w:cs="Arial"/>
      <w:sz w:val="22"/>
      <w:szCs w:val="22"/>
    </w:rPr>
  </w:style>
  <w:style w:type="character" w:customStyle="1" w:styleId="PieddepageCar">
    <w:name w:val="Pied de page Car"/>
    <w:basedOn w:val="Policepardfaut"/>
    <w:qFormat/>
    <w:rsid w:val="002254C5"/>
    <w:rPr>
      <w:rFonts w:ascii="Arial" w:hAnsi="Arial" w:cs="Arial"/>
      <w:sz w:val="22"/>
      <w:szCs w:val="22"/>
    </w:rPr>
  </w:style>
  <w:style w:type="paragraph" w:styleId="Titre">
    <w:name w:val="Title"/>
    <w:basedOn w:val="Normal"/>
    <w:next w:val="Corpsdetexte"/>
    <w:qFormat/>
    <w:rsid w:val="002254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2254C5"/>
    <w:pPr>
      <w:spacing w:after="140" w:line="276" w:lineRule="auto"/>
    </w:pPr>
  </w:style>
  <w:style w:type="paragraph" w:styleId="Liste">
    <w:name w:val="List"/>
    <w:basedOn w:val="Corpsdetexte"/>
    <w:rsid w:val="002254C5"/>
  </w:style>
  <w:style w:type="paragraph" w:styleId="Lgende">
    <w:name w:val="caption"/>
    <w:basedOn w:val="Normal"/>
    <w:qFormat/>
    <w:rsid w:val="002254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2254C5"/>
    <w:pPr>
      <w:suppressLineNumbers/>
    </w:pPr>
  </w:style>
  <w:style w:type="paragraph" w:customStyle="1" w:styleId="Titreuser">
    <w:name w:val="Titre (user)"/>
    <w:basedOn w:val="Normal"/>
    <w:next w:val="Corpsdetexte"/>
    <w:qFormat/>
    <w:rsid w:val="002254C5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caption1">
    <w:name w:val="caption1"/>
    <w:basedOn w:val="Normal"/>
    <w:qFormat/>
    <w:rsid w:val="002254C5"/>
    <w:pPr>
      <w:suppressLineNumbers/>
      <w:spacing w:before="120" w:after="120"/>
    </w:pPr>
    <w:rPr>
      <w:i/>
      <w:iCs/>
      <w:sz w:val="24"/>
      <w:szCs w:val="24"/>
    </w:rPr>
  </w:style>
  <w:style w:type="paragraph" w:styleId="Corpsdetexte2">
    <w:name w:val="Body Text 2"/>
    <w:basedOn w:val="Normal"/>
    <w:qFormat/>
    <w:rsid w:val="002254C5"/>
    <w:pPr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En-tteetpieddepageuser">
    <w:name w:val="En-tête et pied de page (user)"/>
    <w:basedOn w:val="Normal"/>
    <w:qFormat/>
    <w:rsid w:val="002254C5"/>
    <w:pPr>
      <w:suppressLineNumbers/>
      <w:tabs>
        <w:tab w:val="center" w:pos="4819"/>
        <w:tab w:val="right" w:pos="9638"/>
      </w:tabs>
    </w:pPr>
  </w:style>
  <w:style w:type="paragraph" w:customStyle="1" w:styleId="En-tteetpieddepage">
    <w:name w:val="En-tête et pied de page"/>
    <w:basedOn w:val="Normal"/>
    <w:qFormat/>
    <w:rsid w:val="002254C5"/>
  </w:style>
  <w:style w:type="paragraph" w:styleId="En-tte">
    <w:name w:val="header"/>
    <w:basedOn w:val="Normal"/>
    <w:rsid w:val="002254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254C5"/>
    <w:pPr>
      <w:tabs>
        <w:tab w:val="center" w:pos="4536"/>
        <w:tab w:val="right" w:pos="9072"/>
      </w:tabs>
    </w:pPr>
  </w:style>
  <w:style w:type="paragraph" w:customStyle="1" w:styleId="Contenudetableauuser">
    <w:name w:val="Contenu de tableau (user)"/>
    <w:basedOn w:val="Normal"/>
    <w:qFormat/>
    <w:rsid w:val="002254C5"/>
    <w:pPr>
      <w:widowControl w:val="0"/>
      <w:suppressLineNumbers/>
    </w:pPr>
  </w:style>
  <w:style w:type="paragraph" w:customStyle="1" w:styleId="Titredetableauuser">
    <w:name w:val="Titre de tableau (user)"/>
    <w:basedOn w:val="Contenudetableauuser"/>
    <w:qFormat/>
    <w:rsid w:val="002254C5"/>
    <w:pPr>
      <w:jc w:val="center"/>
    </w:pPr>
    <w:rPr>
      <w:b/>
      <w:bCs/>
    </w:rPr>
  </w:style>
  <w:style w:type="numbering" w:customStyle="1" w:styleId="WW8Num1">
    <w:name w:val="WW8Num1"/>
    <w:qFormat/>
    <w:rsid w:val="002254C5"/>
  </w:style>
  <w:style w:type="numbering" w:customStyle="1" w:styleId="WW8Num2">
    <w:name w:val="WW8Num2"/>
    <w:qFormat/>
    <w:rsid w:val="002254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trice.geindre@wanadoo.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.dussous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golflacommanderie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Championnats de l’Ain individuels</dc:title>
  <dc:creator>Françoise</dc:creator>
  <cp:lastModifiedBy>win7</cp:lastModifiedBy>
  <cp:revision>2</cp:revision>
  <cp:lastPrinted>2025-06-30T20:14:00Z</cp:lastPrinted>
  <dcterms:created xsi:type="dcterms:W3CDTF">2025-08-04T09:50:00Z</dcterms:created>
  <dcterms:modified xsi:type="dcterms:W3CDTF">2025-08-04T09:50:00Z</dcterms:modified>
  <dc:language>fr-FR</dc:language>
</cp:coreProperties>
</file>